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828F" w14:textId="6C90232D" w:rsidR="001151B9" w:rsidRPr="001151B9" w:rsidRDefault="000D4443" w:rsidP="000D4443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484C51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484C51"/>
          <w:kern w:val="36"/>
          <w:sz w:val="30"/>
          <w:szCs w:val="30"/>
          <w:lang w:eastAsia="ru-RU"/>
        </w:rPr>
        <w:t xml:space="preserve">  </w:t>
      </w:r>
      <w:r w:rsidR="001151B9" w:rsidRPr="001151B9">
        <w:rPr>
          <w:rFonts w:ascii="Arial" w:eastAsia="Times New Roman" w:hAnsi="Arial" w:cs="Arial"/>
          <w:b/>
          <w:bCs/>
          <w:color w:val="484C51"/>
          <w:kern w:val="36"/>
          <w:sz w:val="30"/>
          <w:szCs w:val="30"/>
          <w:lang w:eastAsia="ru-RU"/>
        </w:rPr>
        <w:t>«Кейс-занятия по хореографии в дистанционном режиме</w:t>
      </w:r>
      <w:r w:rsidR="001151B9">
        <w:rPr>
          <w:rFonts w:ascii="Arial" w:eastAsia="Times New Roman" w:hAnsi="Arial" w:cs="Arial"/>
          <w:b/>
          <w:bCs/>
          <w:color w:val="484C51"/>
          <w:kern w:val="36"/>
          <w:sz w:val="30"/>
          <w:szCs w:val="30"/>
          <w:lang w:eastAsia="ru-RU"/>
        </w:rPr>
        <w:t>.</w:t>
      </w:r>
    </w:p>
    <w:p w14:paraId="160626BC" w14:textId="7DEA57CD" w:rsid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b/>
          <w:bCs/>
          <w:color w:val="484C51"/>
          <w:sz w:val="27"/>
          <w:szCs w:val="27"/>
          <w:lang w:eastAsia="ru-RU"/>
        </w:rPr>
        <w:t>«Кейс-занятия по хореографии в дистанционном режиме</w:t>
      </w:r>
      <w:r>
        <w:rPr>
          <w:rFonts w:ascii="Arial" w:eastAsia="Times New Roman" w:hAnsi="Arial" w:cs="Arial"/>
          <w:b/>
          <w:bCs/>
          <w:color w:val="484C51"/>
          <w:sz w:val="27"/>
          <w:szCs w:val="27"/>
          <w:lang w:eastAsia="ru-RU"/>
        </w:rPr>
        <w:t>.</w:t>
      </w:r>
    </w:p>
    <w:p w14:paraId="223752DA" w14:textId="5F3503C1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84C51"/>
          <w:sz w:val="27"/>
          <w:szCs w:val="27"/>
          <w:lang w:eastAsia="ru-RU"/>
        </w:rPr>
        <w:t>педагога дополнительного образования Кондраковой С.В.</w:t>
      </w:r>
    </w:p>
    <w:p w14:paraId="0508B1BF" w14:textId="77777777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 </w:t>
      </w:r>
    </w:p>
    <w:p w14:paraId="3997AFBF" w14:textId="68AB48CC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В связи с эпидемиологической обстановкой, сложившейся в мире и переходом городских учреждений дополнительного образования на дистанционный формат обучения, передо мной  как </w:t>
      </w:r>
      <w:r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педагогом объединения «Бальный танец», </w:t>
      </w: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появились новые задачи по организации образовательного процесса.</w:t>
      </w:r>
    </w:p>
    <w:p w14:paraId="0B3E178B" w14:textId="77777777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Так как общеразвивающая программа по хореографии ориентирована на коллективное творчество и коммуникации, потребовалась ее адаптация к новым условиям реализации с тем, чтобы разобщенность детей, невозможность проводить сводные репетиции, концерты и гастроли не снизили интерес и мотивацию детей,   отрицательно не сказались на их физическом здоровье.</w:t>
      </w:r>
    </w:p>
    <w:p w14:paraId="6819EB36" w14:textId="58733F42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В </w:t>
      </w:r>
      <w:r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объединении </w:t>
      </w: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занимается </w:t>
      </w:r>
      <w:r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50 </w:t>
      </w: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 детей в возрасте от 5 до 1</w:t>
      </w:r>
      <w:r>
        <w:rPr>
          <w:rFonts w:ascii="Arial" w:eastAsia="Times New Roman" w:hAnsi="Arial" w:cs="Arial"/>
          <w:color w:val="484C51"/>
          <w:sz w:val="27"/>
          <w:szCs w:val="27"/>
          <w:lang w:eastAsia="ru-RU"/>
        </w:rPr>
        <w:t>4</w:t>
      </w: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 лет, и в период перехода на дистанционный режим занятия в </w:t>
      </w:r>
      <w:r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объединении </w:t>
      </w: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были организованы удаленно.</w:t>
      </w:r>
    </w:p>
    <w:p w14:paraId="45616DE7" w14:textId="1A6708AD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С целью сохранения потенциала коллектива, поддержания обучающихся в хорошей физической форме и профилактики малоподвижного образа жизни, мною был  разработан модуль дистанционного обучения по хореографии </w:t>
      </w:r>
      <w:hyperlink r:id="rId5" w:tgtFrame="_blank" w:history="1">
        <w:r w:rsidRPr="001151B9">
          <w:rPr>
            <w:rFonts w:ascii="Arial" w:eastAsia="Times New Roman" w:hAnsi="Arial" w:cs="Arial"/>
            <w:color w:val="1A9F29"/>
            <w:sz w:val="27"/>
            <w:szCs w:val="27"/>
            <w:u w:val="single"/>
            <w:lang w:eastAsia="ru-RU"/>
          </w:rPr>
          <w:t>«</w:t>
        </w:r>
        <w:proofErr w:type="spellStart"/>
        <w:r w:rsidRPr="001151B9">
          <w:rPr>
            <w:rFonts w:ascii="Arial" w:eastAsia="Times New Roman" w:hAnsi="Arial" w:cs="Arial"/>
            <w:color w:val="1A9F29"/>
            <w:sz w:val="27"/>
            <w:szCs w:val="27"/>
            <w:u w:val="single"/>
            <w:lang w:eastAsia="ru-RU"/>
          </w:rPr>
          <w:t>Дистант</w:t>
        </w:r>
        <w:proofErr w:type="spellEnd"/>
        <w:r w:rsidRPr="001151B9">
          <w:rPr>
            <w:rFonts w:ascii="Arial" w:eastAsia="Times New Roman" w:hAnsi="Arial" w:cs="Arial"/>
            <w:color w:val="1A9F29"/>
            <w:sz w:val="27"/>
            <w:szCs w:val="27"/>
            <w:u w:val="single"/>
            <w:lang w:eastAsia="ru-RU"/>
          </w:rPr>
          <w:t>»</w:t>
        </w:r>
      </w:hyperlink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. Из предлагаемых современных форм дистанционной работы с детьми, я выбрала наиболее приемлемые для проведения занятий по хореографии формы, и включила их в дистанционный модуль.</w:t>
      </w:r>
    </w:p>
    <w:p w14:paraId="45C2175A" w14:textId="74F4369E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Та</w:t>
      </w:r>
      <w:r w:rsidR="000861CB"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кой </w:t>
      </w: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 форм</w:t>
      </w:r>
      <w:r w:rsidR="000861CB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ой</w:t>
      </w: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 стал</w:t>
      </w:r>
      <w:r w:rsidR="000861CB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и</w:t>
      </w: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:</w:t>
      </w:r>
    </w:p>
    <w:p w14:paraId="5A30B13B" w14:textId="1D78C50E" w:rsid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- кейс-занятия (через </w:t>
      </w:r>
      <w:proofErr w:type="spellStart"/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Viber</w:t>
      </w:r>
      <w:proofErr w:type="spellEnd"/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).</w:t>
      </w:r>
    </w:p>
    <w:p w14:paraId="4E7FB5A2" w14:textId="77777777" w:rsidR="000861CB" w:rsidRPr="001151B9" w:rsidRDefault="000861CB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</w:p>
    <w:p w14:paraId="190C138E" w14:textId="77777777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Мною был сделан вывод, что кейс-занятия, основанные на «кейс-технологии»,  которая заключается  в создании и комплектации учебно-методических материалов в специальный набор (кейс) и их передаче (пересылке) обучающимся - это наиболее эффективный способ взаимодействия с учениками. Кейс-занятия имеют ряд преимуществ:</w:t>
      </w:r>
    </w:p>
    <w:p w14:paraId="7F56F05F" w14:textId="77777777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- возможность выполнять задания в любое удобное время;</w:t>
      </w:r>
    </w:p>
    <w:p w14:paraId="455058C8" w14:textId="77777777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- отсутствие зависимости от стабильности и скорости сети Интернета;</w:t>
      </w:r>
    </w:p>
    <w:p w14:paraId="366ADCA1" w14:textId="77777777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- методический инструмент для творческого развития детей  и их сотворчества с педагогом.</w:t>
      </w:r>
    </w:p>
    <w:p w14:paraId="3C9EDC83" w14:textId="77777777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 </w:t>
      </w:r>
    </w:p>
    <w:p w14:paraId="357E6721" w14:textId="77777777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Алгоритм использования кейс-занятий для дистанционной работы по хореографии:</w:t>
      </w:r>
    </w:p>
    <w:p w14:paraId="4D473926" w14:textId="4DB547C3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1) Подготовка и размещение практического и теоретического материала </w:t>
      </w:r>
      <w:r w:rsidR="000861CB"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через </w:t>
      </w:r>
      <w:r w:rsidR="000861CB">
        <w:rPr>
          <w:rFonts w:ascii="Arial" w:eastAsia="Times New Roman" w:hAnsi="Arial" w:cs="Arial"/>
          <w:color w:val="484C51"/>
          <w:sz w:val="27"/>
          <w:szCs w:val="27"/>
          <w:lang w:val="en-IE" w:eastAsia="ru-RU"/>
        </w:rPr>
        <w:t>Viber</w:t>
      </w:r>
      <w:r w:rsidR="000861CB" w:rsidRPr="000861CB"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. </w:t>
      </w: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Запись видео упражнений и комбинаций, выполняемых мною и детьми, запись основных учебно-тематических блоков: партерная </w:t>
      </w: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lastRenderedPageBreak/>
        <w:t>гимнастика, танцевальные игры, комплекс растяжки</w:t>
      </w:r>
      <w:r w:rsidR="000861CB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, тренажный</w:t>
      </w: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 комплекс, танцевальные элементы</w:t>
      </w:r>
      <w:r w:rsidR="000861CB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.</w:t>
      </w:r>
    </w:p>
    <w:p w14:paraId="406850AE" w14:textId="2DCFAE35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</w:p>
    <w:p w14:paraId="7CEBEFEF" w14:textId="6D81C7A9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2) Дети</w:t>
      </w:r>
      <w:r w:rsidR="000861CB"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 </w:t>
      </w: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составляют и выполняют свои индивидуальные комплексы упражнений, используя приемы варьирования и изменения порядка движений. Затем видео своего варианта занятия предлагают для выполнения в группе.</w:t>
      </w:r>
    </w:p>
    <w:p w14:paraId="0260A408" w14:textId="6D441882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</w:p>
    <w:p w14:paraId="5081724A" w14:textId="77777777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 xml:space="preserve">3) Обратная связь и оценивание результатов работы  осуществляется с помощью мобильного мессенджера </w:t>
      </w:r>
      <w:proofErr w:type="spellStart"/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Viber</w:t>
      </w:r>
      <w:proofErr w:type="spellEnd"/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. В подтверждение выполненных творческих заданий дети присылают фото и видео-отчеты в чат, проводят анализ по исполнению своих заданий и заданий других ребят.</w:t>
      </w:r>
    </w:p>
    <w:p w14:paraId="110A613F" w14:textId="77777777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noProof/>
          <w:color w:val="484C51"/>
          <w:sz w:val="27"/>
          <w:szCs w:val="27"/>
          <w:lang w:eastAsia="ru-RU"/>
        </w:rPr>
        <w:drawing>
          <wp:inline distT="0" distB="0" distL="0" distR="0" wp14:anchorId="19F06AA0" wp14:editId="37372CD4">
            <wp:extent cx="6029325" cy="2743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7D1EA" w14:textId="62D2CF3D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Результатом реализации модуля «</w:t>
      </w:r>
      <w:proofErr w:type="spellStart"/>
      <w:r w:rsidR="000D4443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Д</w:t>
      </w: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истант</w:t>
      </w:r>
      <w:proofErr w:type="spellEnd"/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» и проведения кейс-занятий стало – 100% посещение детьми онлайн занятий, сохранение интереса детского коллектива к хореографии, что  свидетельствует о мотивации детей вести здоровый образ жизни и сохранять физическую форму для продолжения танцевальной деятельности.</w:t>
      </w:r>
    </w:p>
    <w:p w14:paraId="121CC74A" w14:textId="4C653844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</w:p>
    <w:p w14:paraId="7458BE06" w14:textId="77777777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 </w:t>
      </w:r>
    </w:p>
    <w:p w14:paraId="0B7EE963" w14:textId="77777777" w:rsidR="001151B9" w:rsidRPr="001151B9" w:rsidRDefault="001151B9" w:rsidP="001151B9">
      <w:pPr>
        <w:spacing w:after="0" w:line="330" w:lineRule="atLeast"/>
        <w:jc w:val="both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Список литературы:</w:t>
      </w:r>
    </w:p>
    <w:p w14:paraId="1ECC4286" w14:textId="77777777" w:rsidR="001151B9" w:rsidRPr="001151B9" w:rsidRDefault="001151B9" w:rsidP="0011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Каратаев А.А. Обучение хореографическому творчеству с применением информационных технологий //Молодой ученый. - 2015. </w:t>
      </w:r>
      <w:hyperlink r:id="rId7" w:tgtFrame="_blank" w:history="1">
        <w:r w:rsidRPr="001151B9">
          <w:rPr>
            <w:rFonts w:ascii="Arial" w:eastAsia="Times New Roman" w:hAnsi="Arial" w:cs="Arial"/>
            <w:color w:val="1A9F29"/>
            <w:sz w:val="27"/>
            <w:szCs w:val="27"/>
            <w:u w:val="single"/>
            <w:lang w:eastAsia="ru-RU"/>
          </w:rPr>
          <w:t>https://moluch.ru/archive/92/19859/</w:t>
        </w:r>
      </w:hyperlink>
    </w:p>
    <w:p w14:paraId="1D20D411" w14:textId="77777777" w:rsidR="001151B9" w:rsidRPr="001151B9" w:rsidRDefault="001151B9" w:rsidP="0011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1151B9">
        <w:rPr>
          <w:rFonts w:ascii="Arial" w:eastAsia="Times New Roman" w:hAnsi="Arial" w:cs="Arial"/>
          <w:color w:val="484C51"/>
          <w:sz w:val="27"/>
          <w:szCs w:val="27"/>
          <w:lang w:eastAsia="ru-RU"/>
        </w:rPr>
        <w:t>Щуров Р.Н. Дистанционные уроки по хореографии: плюсы и минусы //Журнал «Актуальные исследования», - 2020. </w:t>
      </w:r>
      <w:hyperlink r:id="rId8" w:tgtFrame="_blank" w:history="1">
        <w:r w:rsidRPr="001151B9">
          <w:rPr>
            <w:rFonts w:ascii="Arial" w:eastAsia="Times New Roman" w:hAnsi="Arial" w:cs="Arial"/>
            <w:color w:val="1A9F29"/>
            <w:sz w:val="27"/>
            <w:szCs w:val="27"/>
            <w:u w:val="single"/>
            <w:lang w:eastAsia="ru-RU"/>
          </w:rPr>
          <w:t>https://apni.ru/article/1207-distantsionnie-uroki-po-khoreografii-plyusi</w:t>
        </w:r>
      </w:hyperlink>
    </w:p>
    <w:p w14:paraId="065674DA" w14:textId="77777777" w:rsidR="00E04D0C" w:rsidRDefault="00E04D0C"/>
    <w:sectPr w:rsidR="00E0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0E4"/>
    <w:multiLevelType w:val="multilevel"/>
    <w:tmpl w:val="798E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5F"/>
    <w:rsid w:val="000861CB"/>
    <w:rsid w:val="000D4443"/>
    <w:rsid w:val="001151B9"/>
    <w:rsid w:val="00CD115F"/>
    <w:rsid w:val="00E0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E21C"/>
  <w15:chartTrackingRefBased/>
  <w15:docId w15:val="{54202950-1D07-45E1-87B6-C95324D2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ni.ru/article/1207-distantsionnie-uroki-po-khoreografii-plyu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luch.ru/archive/92/198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dt4.ru/vertikalnoe-menyu/metodicheskij-ugolok/l/distancionnyj-modul-po-horeografii-suvenir-distan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Кондракова</dc:creator>
  <cp:keywords/>
  <dc:description/>
  <cp:lastModifiedBy>Светлана Кондракова</cp:lastModifiedBy>
  <cp:revision>3</cp:revision>
  <dcterms:created xsi:type="dcterms:W3CDTF">2022-02-10T11:47:00Z</dcterms:created>
  <dcterms:modified xsi:type="dcterms:W3CDTF">2022-02-10T11:59:00Z</dcterms:modified>
</cp:coreProperties>
</file>